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BBD2" w14:textId="5DF12188" w:rsidR="00733349" w:rsidRPr="00EA672A" w:rsidRDefault="00813B13" w:rsidP="00813B13">
      <w:pPr>
        <w:jc w:val="center"/>
        <w:rPr>
          <w:b/>
          <w:bCs/>
          <w:sz w:val="32"/>
          <w:szCs w:val="32"/>
        </w:rPr>
      </w:pPr>
      <w:r w:rsidRPr="00EA672A">
        <w:rPr>
          <w:b/>
          <w:bCs/>
          <w:sz w:val="32"/>
          <w:szCs w:val="32"/>
        </w:rPr>
        <w:t xml:space="preserve">MOIN </w:t>
      </w:r>
      <w:proofErr w:type="spellStart"/>
      <w:r w:rsidRPr="00EA672A">
        <w:rPr>
          <w:b/>
          <w:bCs/>
          <w:sz w:val="32"/>
          <w:szCs w:val="32"/>
        </w:rPr>
        <w:t>camera</w:t>
      </w:r>
      <w:proofErr w:type="spellEnd"/>
      <w:r w:rsidRPr="00EA672A">
        <w:rPr>
          <w:b/>
          <w:bCs/>
          <w:sz w:val="32"/>
          <w:szCs w:val="32"/>
        </w:rPr>
        <w:t xml:space="preserve"> </w:t>
      </w:r>
    </w:p>
    <w:p w14:paraId="118F7992" w14:textId="06A033C1" w:rsidR="005B17A5" w:rsidRPr="00D37706" w:rsidRDefault="00D37706" w:rsidP="00813B13">
      <w:pPr>
        <w:rPr>
          <w:b/>
          <w:bCs/>
          <w:sz w:val="28"/>
          <w:szCs w:val="28"/>
        </w:rPr>
      </w:pPr>
      <w:r w:rsidRPr="00EA672A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1F37009" wp14:editId="4AEE225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057400" cy="19907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72A" w:rsidRPr="00EA672A">
        <w:rPr>
          <w:b/>
          <w:bCs/>
        </w:rPr>
        <w:t xml:space="preserve">                           </w:t>
      </w:r>
      <w:r w:rsidR="00813B13" w:rsidRPr="00D37706">
        <w:rPr>
          <w:b/>
          <w:bCs/>
          <w:sz w:val="28"/>
          <w:szCs w:val="28"/>
        </w:rPr>
        <w:t>Uživatelský manuál</w:t>
      </w:r>
    </w:p>
    <w:p w14:paraId="050A930C" w14:textId="72B7D5BC" w:rsidR="00813B13" w:rsidRDefault="00813B13" w:rsidP="00813B13">
      <w:r>
        <w:t>1) Dlouhým stiskem na dvě sekundy zapněte/vypněte</w:t>
      </w:r>
    </w:p>
    <w:p w14:paraId="30DB0DF2" w14:textId="087D5593" w:rsidR="00813B13" w:rsidRDefault="00813B13" w:rsidP="00813B13">
      <w:r>
        <w:t>2) Krátkým stisknutím pořídíte fotku/záznam</w:t>
      </w:r>
    </w:p>
    <w:p w14:paraId="190E9747" w14:textId="384F1640" w:rsidR="00813B13" w:rsidRDefault="00813B13" w:rsidP="00813B13">
      <w:r>
        <w:t xml:space="preserve">3) Slot pro </w:t>
      </w:r>
      <w:proofErr w:type="spellStart"/>
      <w:r>
        <w:t>micro</w:t>
      </w:r>
      <w:proofErr w:type="spellEnd"/>
      <w:r>
        <w:t xml:space="preserve"> SD kartu</w:t>
      </w:r>
    </w:p>
    <w:p w14:paraId="5386ABF6" w14:textId="6B4C5201" w:rsidR="00813B13" w:rsidRDefault="00813B13" w:rsidP="00813B13">
      <w:r>
        <w:t>4) Vynucené vypnutí</w:t>
      </w:r>
    </w:p>
    <w:p w14:paraId="1E758D12" w14:textId="44C76A1B" w:rsidR="00813B13" w:rsidRDefault="00813B13" w:rsidP="00813B13">
      <w:r>
        <w:t>5) Konektor USB t</w:t>
      </w:r>
      <w:r w:rsidR="00EA672A">
        <w:t>y</w:t>
      </w:r>
      <w:r>
        <w:t>pu C</w:t>
      </w:r>
    </w:p>
    <w:p w14:paraId="6CDE557E" w14:textId="7C877E90" w:rsidR="005B17A5" w:rsidRDefault="00D37706" w:rsidP="00813B13">
      <w:r w:rsidRPr="005B17A5">
        <w:rPr>
          <w:noProof/>
        </w:rPr>
        <w:drawing>
          <wp:anchor distT="0" distB="0" distL="114300" distR="114300" simplePos="0" relativeHeight="251661312" behindDoc="0" locked="0" layoutInCell="1" allowOverlap="1" wp14:anchorId="1270341E" wp14:editId="2F0A792F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1381125" cy="1095375"/>
            <wp:effectExtent l="0" t="0" r="9525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B1C3E" w14:textId="49A29052" w:rsidR="005B17A5" w:rsidRDefault="005B17A5" w:rsidP="00813B13">
      <w:proofErr w:type="spellStart"/>
      <w:r>
        <w:t>Micro</w:t>
      </w:r>
      <w:proofErr w:type="spellEnd"/>
      <w:r>
        <w:t xml:space="preserve"> SD karta by měla směřovat hlavní stranou k logu </w:t>
      </w:r>
      <w:proofErr w:type="spellStart"/>
      <w:r>
        <w:t>Moza</w:t>
      </w:r>
      <w:proofErr w:type="spellEnd"/>
      <w:r>
        <w:t xml:space="preserve">. Doporučujeme zakoupit paměťovou kartu s přenosovou rychlostí </w:t>
      </w:r>
      <w:proofErr w:type="gramStart"/>
      <w:r>
        <w:t>30V</w:t>
      </w:r>
      <w:proofErr w:type="gramEnd"/>
      <w:r>
        <w:t xml:space="preserve"> a vyšší. </w:t>
      </w:r>
    </w:p>
    <w:p w14:paraId="7AF119AC" w14:textId="5A566465" w:rsidR="00EA672A" w:rsidRDefault="00EA672A" w:rsidP="00813B13">
      <w:r>
        <w:t xml:space="preserve">Specifikace nabíjení: USB typ C konektor </w:t>
      </w:r>
      <w:proofErr w:type="gramStart"/>
      <w:r>
        <w:t>5V</w:t>
      </w:r>
      <w:proofErr w:type="gramEnd"/>
      <w:r>
        <w:t>/2A, zakoupený produkt je bez nabíječky.</w:t>
      </w:r>
    </w:p>
    <w:p w14:paraId="3F5659D2" w14:textId="6EC0B30A" w:rsidR="00EA672A" w:rsidRDefault="00EA672A" w:rsidP="00813B13"/>
    <w:p w14:paraId="71A17A18" w14:textId="75C23659" w:rsidR="00EA672A" w:rsidRDefault="00EA672A" w:rsidP="00813B13">
      <w:pPr>
        <w:rPr>
          <w:b/>
          <w:bCs/>
        </w:rPr>
      </w:pPr>
      <w:r w:rsidRPr="00EA672A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54A3C839" wp14:editId="1327D7EB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704850" cy="790575"/>
            <wp:effectExtent l="0" t="0" r="0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72A">
        <w:rPr>
          <w:b/>
          <w:bCs/>
        </w:rPr>
        <w:t>Tlačítko a světelní indikátory</w:t>
      </w:r>
    </w:p>
    <w:p w14:paraId="2B9A00C4" w14:textId="432E4EE1" w:rsidR="00EA672A" w:rsidRDefault="0063020E" w:rsidP="00813B13">
      <w:pPr>
        <w:rPr>
          <w:noProof/>
        </w:rPr>
      </w:pPr>
      <w:r w:rsidRPr="0063020E">
        <w:rPr>
          <w:noProof/>
        </w:rPr>
        <w:drawing>
          <wp:anchor distT="0" distB="0" distL="114300" distR="114300" simplePos="0" relativeHeight="251665408" behindDoc="0" locked="0" layoutInCell="1" allowOverlap="1" wp14:anchorId="4B1D7F90" wp14:editId="603DF008">
            <wp:simplePos x="0" y="0"/>
            <wp:positionH relativeFrom="column">
              <wp:posOffset>943610</wp:posOffset>
            </wp:positionH>
            <wp:positionV relativeFrom="paragraph">
              <wp:posOffset>10795</wp:posOffset>
            </wp:positionV>
            <wp:extent cx="365125" cy="219075"/>
            <wp:effectExtent l="0" t="0" r="0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72A">
        <w:rPr>
          <w:b/>
          <w:bCs/>
        </w:rPr>
        <w:t>Vypínač:</w:t>
      </w:r>
      <w:r>
        <w:t xml:space="preserve"> Podržte dlouho 2 sekundy a zařízení se zapne/vypne. Podržte krátce a přehodíte mezi fotkou/záznamem.</w:t>
      </w:r>
      <w:r w:rsidRPr="0063020E">
        <w:rPr>
          <w:noProof/>
        </w:rPr>
        <w:t xml:space="preserve"> </w:t>
      </w:r>
      <w:r>
        <w:rPr>
          <w:noProof/>
        </w:rPr>
        <w:t xml:space="preserve">Dvojité kliknutí- návrat do středu. Trojité kliknutí- selfie mód. </w:t>
      </w:r>
    </w:p>
    <w:p w14:paraId="6294DDC3" w14:textId="1A855EE6" w:rsidR="0063020E" w:rsidRDefault="0063020E" w:rsidP="00813B13">
      <w:r w:rsidRPr="0063020E"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3D43B530" wp14:editId="5D5A9883">
            <wp:simplePos x="0" y="0"/>
            <wp:positionH relativeFrom="column">
              <wp:posOffset>1012825</wp:posOffset>
            </wp:positionH>
            <wp:positionV relativeFrom="paragraph">
              <wp:posOffset>46990</wp:posOffset>
            </wp:positionV>
            <wp:extent cx="295275" cy="238125"/>
            <wp:effectExtent l="0" t="0" r="9525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20E">
        <w:rPr>
          <w:b/>
          <w:bCs/>
        </w:rPr>
        <w:t>Tlačítko nahrávání</w:t>
      </w:r>
      <w:r>
        <w:rPr>
          <w:b/>
          <w:bCs/>
        </w:rPr>
        <w:t>:</w:t>
      </w:r>
      <w:r>
        <w:t xml:space="preserve"> </w:t>
      </w:r>
      <w:r w:rsidR="004D7C7C">
        <w:t xml:space="preserve">Krátké stisknutí – pořídíte fotku/nahráváte – záleží jakou funkci máte zapnutou. </w:t>
      </w:r>
    </w:p>
    <w:p w14:paraId="09965E99" w14:textId="68B7BA2B" w:rsidR="004D7C7C" w:rsidRDefault="004D7C7C" w:rsidP="00813B13"/>
    <w:p w14:paraId="6B6DF25D" w14:textId="2D5F0955" w:rsidR="004D7C7C" w:rsidRDefault="004D7C7C" w:rsidP="00FB663E">
      <w:pPr>
        <w:spacing w:before="40"/>
        <w:rPr>
          <w:b/>
          <w:bCs/>
        </w:rPr>
      </w:pPr>
      <w:r w:rsidRPr="004D7C7C">
        <w:rPr>
          <w:b/>
          <w:bCs/>
        </w:rPr>
        <w:t>Světelné kontrolky</w:t>
      </w:r>
      <w:r>
        <w:rPr>
          <w:b/>
          <w:bCs/>
        </w:rPr>
        <w:t xml:space="preserve">: </w:t>
      </w:r>
    </w:p>
    <w:p w14:paraId="76AE2148" w14:textId="3921BF22" w:rsidR="004D7C7C" w:rsidRDefault="00FB663E" w:rsidP="00FB663E">
      <w:pPr>
        <w:spacing w:before="40" w:after="40"/>
      </w:pPr>
      <w:r w:rsidRPr="004D7C7C"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79032C5E" wp14:editId="11A1C06B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447675" cy="390525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C7C">
        <w:t>Zelená</w:t>
      </w:r>
      <w:r>
        <w:t xml:space="preserve"> svítící</w:t>
      </w:r>
      <w:r w:rsidR="004D7C7C">
        <w:t xml:space="preserve">: </w:t>
      </w:r>
      <w:r>
        <w:t xml:space="preserve">Kamera je zapnutá a výdrž baterky je víc než 20 %. </w:t>
      </w:r>
    </w:p>
    <w:p w14:paraId="2B2B34F0" w14:textId="53CEBBC6" w:rsidR="00FB663E" w:rsidRDefault="00FB663E" w:rsidP="00FB663E">
      <w:pPr>
        <w:spacing w:before="40" w:after="40"/>
      </w:pPr>
      <w:r>
        <w:t>Zelená rychle blikající: Pořizování obrázků.</w:t>
      </w:r>
    </w:p>
    <w:p w14:paraId="2EAEBDAE" w14:textId="6C05B659" w:rsidR="00FB663E" w:rsidRDefault="00FB663E" w:rsidP="00FB663E">
      <w:pPr>
        <w:spacing w:before="40" w:after="40"/>
      </w:pPr>
      <w:r>
        <w:t xml:space="preserve">Zelená pomalu blikající: Nahrávání. </w:t>
      </w:r>
    </w:p>
    <w:p w14:paraId="01E21C35" w14:textId="32316207" w:rsidR="00D37706" w:rsidRDefault="00D37706" w:rsidP="00FB663E">
      <w:pPr>
        <w:spacing w:before="40" w:after="40"/>
      </w:pPr>
      <w:r w:rsidRPr="004D7C7C"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602E91E6" wp14:editId="5CBF8AC2">
            <wp:simplePos x="0" y="0"/>
            <wp:positionH relativeFrom="column">
              <wp:posOffset>86360</wp:posOffset>
            </wp:positionH>
            <wp:positionV relativeFrom="paragraph">
              <wp:posOffset>56515</wp:posOffset>
            </wp:positionV>
            <wp:extent cx="447675" cy="409575"/>
            <wp:effectExtent l="0" t="0" r="9525" b="9525"/>
            <wp:wrapTight wrapText="bothSides">
              <wp:wrapPolygon edited="0">
                <wp:start x="0" y="0"/>
                <wp:lineTo x="0" y="21098"/>
                <wp:lineTo x="21140" y="21098"/>
                <wp:lineTo x="21140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A6DD1" w14:textId="7543BFCC" w:rsidR="00D37706" w:rsidRDefault="00D37706" w:rsidP="00FB663E">
      <w:pPr>
        <w:spacing w:before="40" w:after="40"/>
      </w:pPr>
      <w:r>
        <w:t xml:space="preserve">Červená blikající: Něco je v nepořádku, co se děje by mělo být vidět na displeji. Nízká baterka, chybí paměťová karta nebo karta hlásí chybu, paměťová karta je plná. Červená vždycky svítí při nabíjení, při plném nabití zhasne. </w:t>
      </w:r>
    </w:p>
    <w:p w14:paraId="4321FC21" w14:textId="4E0997D0" w:rsidR="00D71309" w:rsidRDefault="00D71309" w:rsidP="00FB663E">
      <w:pPr>
        <w:spacing w:before="40" w:after="40"/>
      </w:pPr>
      <w:r w:rsidRPr="00D71309">
        <w:rPr>
          <w:noProof/>
        </w:rPr>
        <w:drawing>
          <wp:anchor distT="0" distB="0" distL="114300" distR="114300" simplePos="0" relativeHeight="251677696" behindDoc="1" locked="0" layoutInCell="1" allowOverlap="1" wp14:anchorId="594D2282" wp14:editId="6669DE67">
            <wp:simplePos x="0" y="0"/>
            <wp:positionH relativeFrom="column">
              <wp:posOffset>5829935</wp:posOffset>
            </wp:positionH>
            <wp:positionV relativeFrom="paragraph">
              <wp:posOffset>98425</wp:posOffset>
            </wp:positionV>
            <wp:extent cx="1133475" cy="1038225"/>
            <wp:effectExtent l="0" t="0" r="9525" b="952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309">
        <w:rPr>
          <w:noProof/>
        </w:rPr>
        <w:drawing>
          <wp:anchor distT="0" distB="0" distL="114300" distR="114300" simplePos="0" relativeHeight="251673600" behindDoc="0" locked="0" layoutInCell="1" allowOverlap="1" wp14:anchorId="4C85F3FE" wp14:editId="5BE59B49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2590800" cy="1190625"/>
            <wp:effectExtent l="0" t="0" r="0" b="952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BF33E" w14:textId="749298E9" w:rsidR="00D37706" w:rsidRDefault="00D71309" w:rsidP="00FB663E">
      <w:pPr>
        <w:spacing w:before="40" w:after="40"/>
      </w:pPr>
      <w:r w:rsidRPr="00D71309">
        <w:rPr>
          <w:noProof/>
        </w:rPr>
        <w:drawing>
          <wp:anchor distT="0" distB="0" distL="114300" distR="114300" simplePos="0" relativeHeight="251675648" behindDoc="0" locked="0" layoutInCell="1" allowOverlap="1" wp14:anchorId="3199D948" wp14:editId="19CE9136">
            <wp:simplePos x="0" y="0"/>
            <wp:positionH relativeFrom="column">
              <wp:posOffset>2677160</wp:posOffset>
            </wp:positionH>
            <wp:positionV relativeFrom="paragraph">
              <wp:posOffset>12700</wp:posOffset>
            </wp:positionV>
            <wp:extent cx="561975" cy="1123950"/>
            <wp:effectExtent l="0" t="0" r="9525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Přehrávání</w:t>
      </w:r>
    </w:p>
    <w:p w14:paraId="147FBE83" w14:textId="13C42B24" w:rsidR="00D71309" w:rsidRDefault="00D71309" w:rsidP="00FB663E">
      <w:pPr>
        <w:spacing w:before="40" w:after="40"/>
      </w:pPr>
      <w:r>
        <w:t>Přepínač režimů</w:t>
      </w:r>
    </w:p>
    <w:p w14:paraId="0466C965" w14:textId="61E936E9" w:rsidR="00D71309" w:rsidRDefault="00D71309" w:rsidP="00FB663E">
      <w:pPr>
        <w:spacing w:before="40" w:after="40"/>
      </w:pPr>
      <w:r>
        <w:t>Menu</w:t>
      </w:r>
    </w:p>
    <w:p w14:paraId="4CDCF15E" w14:textId="41B2F2CA" w:rsidR="00D71309" w:rsidRDefault="00D71309" w:rsidP="00FB663E">
      <w:pPr>
        <w:spacing w:before="40" w:after="40"/>
      </w:pPr>
      <w:r>
        <w:t>Nastavení parametrů focení/natáčení</w:t>
      </w:r>
    </w:p>
    <w:p w14:paraId="0919136A" w14:textId="6111E7D1" w:rsidR="00D71309" w:rsidRDefault="00D71309" w:rsidP="00FB663E">
      <w:pPr>
        <w:spacing w:before="40"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992A947" wp14:editId="22EF9BB5">
                <wp:simplePos x="0" y="0"/>
                <wp:positionH relativeFrom="column">
                  <wp:posOffset>5810885</wp:posOffset>
                </wp:positionH>
                <wp:positionV relativeFrom="paragraph">
                  <wp:posOffset>22860</wp:posOffset>
                </wp:positionV>
                <wp:extent cx="1247775" cy="635"/>
                <wp:effectExtent l="0" t="0" r="9525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75CFF3" w14:textId="2D1DEC3D" w:rsidR="00D71309" w:rsidRPr="002508DC" w:rsidRDefault="00D71309" w:rsidP="00D71309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proofErr w:type="spellStart"/>
                            <w:r>
                              <w:t>Qr</w:t>
                            </w:r>
                            <w:proofErr w:type="spellEnd"/>
                            <w:r>
                              <w:t xml:space="preserve"> kód návod na kameru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92A947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457.55pt;margin-top:1.8pt;width:98.25pt;height:.05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" stroked="f">
                <v:textbox style="mso-fit-shape-to-text:t" inset="0,0,0,0">
                  <w:txbxContent>
                    <w:p w14:paraId="1275CFF3" w14:textId="2D1DEC3D" w:rsidR="00D71309" w:rsidRPr="002508DC" w:rsidRDefault="00D71309" w:rsidP="00D71309">
                      <w:pPr>
                        <w:pStyle w:val="Titulek"/>
                        <w:rPr>
                          <w:noProof/>
                        </w:rPr>
                      </w:pPr>
                      <w:proofErr w:type="spellStart"/>
                      <w:r>
                        <w:t>Qr</w:t>
                      </w:r>
                      <w:proofErr w:type="spellEnd"/>
                      <w:r>
                        <w:t xml:space="preserve"> kód návod na kameru</w:t>
                      </w:r>
                    </w:p>
                  </w:txbxContent>
                </v:textbox>
              </v:shape>
            </w:pict>
          </mc:Fallback>
        </mc:AlternateContent>
      </w:r>
      <w:r>
        <w:t>Nastavení parametrů režimu</w:t>
      </w:r>
    </w:p>
    <w:p w14:paraId="159887B3" w14:textId="51EA2ABC" w:rsidR="00D71309" w:rsidRDefault="000151FE" w:rsidP="00FB663E">
      <w:pPr>
        <w:spacing w:before="40" w:after="40"/>
      </w:pPr>
      <w:r w:rsidRPr="000151FE">
        <w:rPr>
          <w:noProof/>
        </w:rPr>
        <w:drawing>
          <wp:anchor distT="0" distB="0" distL="114300" distR="114300" simplePos="0" relativeHeight="251681792" behindDoc="1" locked="0" layoutInCell="1" allowOverlap="1" wp14:anchorId="4710A509" wp14:editId="6F17D0B0">
            <wp:simplePos x="0" y="0"/>
            <wp:positionH relativeFrom="column">
              <wp:posOffset>6229985</wp:posOffset>
            </wp:positionH>
            <wp:positionV relativeFrom="paragraph">
              <wp:posOffset>13335</wp:posOffset>
            </wp:positionV>
            <wp:extent cx="219075" cy="190500"/>
            <wp:effectExtent l="0" t="0" r="9525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5D869" w14:textId="359FB7C2" w:rsidR="00D71309" w:rsidRDefault="000151FE" w:rsidP="0047315B">
      <w:pPr>
        <w:spacing w:before="40"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625A21" wp14:editId="5826E892">
                <wp:simplePos x="0" y="0"/>
                <wp:positionH relativeFrom="margin">
                  <wp:posOffset>1009650</wp:posOffset>
                </wp:positionH>
                <wp:positionV relativeFrom="paragraph">
                  <wp:posOffset>727710</wp:posOffset>
                </wp:positionV>
                <wp:extent cx="1933575" cy="533400"/>
                <wp:effectExtent l="0" t="0" r="9525" b="0"/>
                <wp:wrapSquare wrapText="bothSides"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33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EE77CD" w14:textId="4D726B15" w:rsidR="000151FE" w:rsidRPr="000151FE" w:rsidRDefault="000151FE" w:rsidP="000151FE">
                            <w:pPr>
                              <w:pStyle w:val="Titulek"/>
                              <w:rPr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Kontaktujte tým podpory MOZA. </w:t>
                            </w:r>
                            <w:r w:rsidRPr="000151FE">
                              <w:rPr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>Servisní linka: 0016467400973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5A21" id="Textové pole 16" o:spid="_x0000_s1027" type="#_x0000_t202" style="position:absolute;margin-left:79.5pt;margin-top:57.3pt;width:152.2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" stroked="f">
                <v:textbox inset="0,0,0,0">
                  <w:txbxContent>
                    <w:p w14:paraId="09EE77CD" w14:textId="4D726B15" w:rsidR="000151FE" w:rsidRPr="000151FE" w:rsidRDefault="000151FE" w:rsidP="000151FE">
                      <w:pPr>
                        <w:pStyle w:val="Titulek"/>
                        <w:rPr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 xml:space="preserve">Kontaktujte tým podpory MOZA. </w:t>
                      </w:r>
                      <w:r w:rsidRPr="000151FE">
                        <w:rPr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>Servisní linka: 0016467400973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51FE">
        <w:rPr>
          <w:noProof/>
        </w:rPr>
        <w:drawing>
          <wp:anchor distT="0" distB="0" distL="114300" distR="114300" simplePos="0" relativeHeight="251683840" behindDoc="0" locked="0" layoutInCell="1" allowOverlap="1" wp14:anchorId="79B2BB8B" wp14:editId="467DEB9C">
            <wp:simplePos x="0" y="0"/>
            <wp:positionH relativeFrom="margin">
              <wp:align>left</wp:align>
            </wp:positionH>
            <wp:positionV relativeFrom="paragraph">
              <wp:posOffset>558165</wp:posOffset>
            </wp:positionV>
            <wp:extent cx="1057275" cy="819150"/>
            <wp:effectExtent l="0" t="0" r="9525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15B">
        <w:t xml:space="preserve">V reakci na ochranu životního prostředí a snížení spotřeby zemských zdrojů, jsme se rozhodli vydat podrobný manuál pouze v online verzi. Před použitím tohoto produktu si můžete stáhnout podrobný návod na oficiálních webových stranách nebo z aplikace MOZA. </w:t>
      </w:r>
    </w:p>
    <w:p w14:paraId="3829AFE0" w14:textId="449F55A2" w:rsidR="000151FE" w:rsidRDefault="000151FE" w:rsidP="0047315B">
      <w:pPr>
        <w:spacing w:before="40" w:after="40"/>
      </w:pPr>
      <w:r w:rsidRPr="000151FE">
        <w:rPr>
          <w:noProof/>
        </w:rPr>
        <w:drawing>
          <wp:anchor distT="0" distB="0" distL="114300" distR="114300" simplePos="0" relativeHeight="251685888" behindDoc="0" locked="0" layoutInCell="1" allowOverlap="1" wp14:anchorId="0C43F686" wp14:editId="00B3A7C2">
            <wp:simplePos x="0" y="0"/>
            <wp:positionH relativeFrom="column">
              <wp:posOffset>3401060</wp:posOffset>
            </wp:positionH>
            <wp:positionV relativeFrom="paragraph">
              <wp:posOffset>7620</wp:posOffset>
            </wp:positionV>
            <wp:extent cx="2352675" cy="752475"/>
            <wp:effectExtent l="0" t="0" r="9525" b="9525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3CF217" wp14:editId="6C0D34C3">
                <wp:simplePos x="0" y="0"/>
                <wp:positionH relativeFrom="margin">
                  <wp:posOffset>5715635</wp:posOffset>
                </wp:positionH>
                <wp:positionV relativeFrom="paragraph">
                  <wp:posOffset>93345</wp:posOffset>
                </wp:positionV>
                <wp:extent cx="1438275" cy="635"/>
                <wp:effectExtent l="0" t="0" r="9525" b="8890"/>
                <wp:wrapSquare wrapText="bothSides"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507356" w14:textId="0703907F" w:rsidR="000151FE" w:rsidRPr="000151FE" w:rsidRDefault="000151FE" w:rsidP="000151FE">
                            <w:pPr>
                              <w:pStyle w:val="Titulek"/>
                              <w:rPr>
                                <w:i w:val="0"/>
                                <w:iCs w:val="0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Stáhněte se aplikaci MOZA pro lepší zážitek z používání.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CF217" id="Textové pole 17" o:spid="_x0000_s1028" type="#_x0000_t202" style="position:absolute;margin-left:450.05pt;margin-top:7.35pt;width:113.25pt;height:.0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" stroked="f">
                <v:textbox style="mso-fit-shape-to-text:t" inset="0,0,0,0">
                  <w:txbxContent>
                    <w:p w14:paraId="4D507356" w14:textId="0703907F" w:rsidR="000151FE" w:rsidRPr="000151FE" w:rsidRDefault="000151FE" w:rsidP="000151FE">
                      <w:pPr>
                        <w:pStyle w:val="Titulek"/>
                        <w:rPr>
                          <w:i w:val="0"/>
                          <w:iCs w:val="0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 xml:space="preserve">Stáhněte se aplikaci MOZA pro lepší zážitek z používání.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986FE3" w14:textId="7A0C958B" w:rsidR="000151FE" w:rsidRDefault="000151FE" w:rsidP="0047315B">
      <w:pPr>
        <w:spacing w:before="40" w:after="40"/>
      </w:pPr>
    </w:p>
    <w:p w14:paraId="5D551758" w14:textId="1896BED0" w:rsidR="000151FE" w:rsidRDefault="000151FE" w:rsidP="0047315B">
      <w:pPr>
        <w:spacing w:before="40" w:after="40"/>
      </w:pPr>
    </w:p>
    <w:p w14:paraId="161FAF96" w14:textId="50C97D01" w:rsidR="000151FE" w:rsidRDefault="000151FE" w:rsidP="0047315B">
      <w:pPr>
        <w:spacing w:before="40" w:after="40"/>
      </w:pPr>
    </w:p>
    <w:p w14:paraId="4DFFBCBF" w14:textId="2BA35FD2" w:rsidR="0047315B" w:rsidRPr="004D7C7C" w:rsidRDefault="0047315B" w:rsidP="0047315B">
      <w:pPr>
        <w:spacing w:before="40" w:after="40"/>
      </w:pPr>
    </w:p>
    <w:sectPr w:rsidR="0047315B" w:rsidRPr="004D7C7C" w:rsidSect="00EA672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13"/>
    <w:rsid w:val="000151FE"/>
    <w:rsid w:val="00291137"/>
    <w:rsid w:val="0047315B"/>
    <w:rsid w:val="004D7C7C"/>
    <w:rsid w:val="005B17A5"/>
    <w:rsid w:val="0063020E"/>
    <w:rsid w:val="00733349"/>
    <w:rsid w:val="0079741B"/>
    <w:rsid w:val="00813B13"/>
    <w:rsid w:val="00AF53F7"/>
    <w:rsid w:val="00D37706"/>
    <w:rsid w:val="00D71309"/>
    <w:rsid w:val="00EA672A"/>
    <w:rsid w:val="00FB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D7C2"/>
  <w15:chartTrackingRefBased/>
  <w15:docId w15:val="{48644316-92B4-4341-BAD0-994F2F73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D713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hyk</dc:creator>
  <cp:keywords/>
  <dc:description/>
  <cp:lastModifiedBy>Michal František Procházka</cp:lastModifiedBy>
  <cp:revision>2</cp:revision>
  <cp:lastPrinted>2022-02-22T13:07:00Z</cp:lastPrinted>
  <dcterms:created xsi:type="dcterms:W3CDTF">2022-02-22T13:09:00Z</dcterms:created>
  <dcterms:modified xsi:type="dcterms:W3CDTF">2022-02-22T13:09:00Z</dcterms:modified>
</cp:coreProperties>
</file>